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659" w:rsidRDefault="00184B16" w:rsidP="00DA36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Консультация для родителей</w:t>
      </w:r>
      <w:r w:rsidR="00DA3659" w:rsidRPr="00DA365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3B618A" w:rsidRPr="00184B16" w:rsidRDefault="003B618A" w:rsidP="003B61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40"/>
          <w:szCs w:val="40"/>
        </w:rPr>
      </w:pPr>
      <w:r w:rsidRPr="00184B16"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40"/>
          <w:szCs w:val="40"/>
        </w:rPr>
        <w:t>Речевая готовность ребёнка к школе</w:t>
      </w:r>
    </w:p>
    <w:p w:rsidR="003B618A" w:rsidRPr="00DA3659" w:rsidRDefault="003B618A" w:rsidP="00DA36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DA3659" w:rsidRPr="00DA3659">
        <w:trPr>
          <w:tblCellSpacing w:w="0" w:type="dxa"/>
        </w:trPr>
        <w:tc>
          <w:tcPr>
            <w:tcW w:w="0" w:type="auto"/>
            <w:hideMark/>
          </w:tcPr>
          <w:p w:rsidR="00DA3659" w:rsidRPr="00DA3659" w:rsidRDefault="00DA3659" w:rsidP="00DA3659">
            <w:pPr>
              <w:spacing w:before="100" w:beforeAutospacing="1" w:after="100" w:afterAutospacing="1" w:line="240" w:lineRule="auto"/>
              <w:outlineLvl w:val="1"/>
              <w:divId w:val="168801885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"/>
            </w:tblGrid>
            <w:tr w:rsidR="00DA3659" w:rsidRPr="00DA3659" w:rsidTr="00DA365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A3659" w:rsidRPr="00DA3659" w:rsidRDefault="00DA3659" w:rsidP="00DA36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A36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A3659" w:rsidRPr="00DA3659" w:rsidRDefault="00DA3659" w:rsidP="00B062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A36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Правильная речь – основа </w:t>
            </w:r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DA36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развития вашего ребенка, </w:t>
            </w:r>
          </w:p>
          <w:p w:rsidR="00DA3659" w:rsidRPr="00DA3659" w:rsidRDefault="00DA3659" w:rsidP="00DA365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залог его успешной учебы </w:t>
            </w:r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36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школе.</w:t>
            </w:r>
          </w:p>
          <w:p w:rsidR="00DA3659" w:rsidRPr="00DA3659" w:rsidRDefault="00DA3659" w:rsidP="00B062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Дорогие мамы и папы!</w:t>
            </w:r>
          </w:p>
          <w:p w:rsidR="003B618A" w:rsidRDefault="003B618A" w:rsidP="00DA36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DA3659"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того, как развита речь ваших детей, зависят их успехи в усвоении всех предметов школьной программы. Поэтому очень важно, чтобы к моменту поступления в школу ваши дети владели определенными речевыми навыками и умениями. </w:t>
            </w:r>
          </w:p>
          <w:p w:rsidR="00DA3659" w:rsidRPr="00DA3659" w:rsidRDefault="003B618A" w:rsidP="00DA36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DA3659"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ребенка к началу школьного обучения определяется уровнем его речевого развития. Это связано с тем, что именно при помощи речи, устной и письменной, ему предстоит усваивать всю систему знаний. Если устной речью он уже овладел до школы, то письменной ему еще только предстоит овладеть. И чем лучше будет развита у ребенка ко времени поступления в школу его устная речь, тем легче ему будет овладеть чтением и письмом и тем полноценнее будет приобретенная письменная речь.</w:t>
            </w:r>
          </w:p>
          <w:p w:rsidR="00DA3659" w:rsidRDefault="003B618A" w:rsidP="00DA36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DA3659"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Особые критерии готовности к школьному обучению предъявляются к усвоению ребенком родного языка как средства общения. Перечислю их.</w:t>
            </w:r>
          </w:p>
          <w:p w:rsidR="00DA3659" w:rsidRPr="00DA3659" w:rsidRDefault="00DA3659" w:rsidP="00DA36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звуковой стороны речи. Ребенок должен овладеть правильным, четким звукопроизношением звуков всех фонетических групп.</w:t>
            </w:r>
          </w:p>
          <w:p w:rsidR="00DA3659" w:rsidRPr="00DA3659" w:rsidRDefault="00DA3659" w:rsidP="00DA36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</w:t>
            </w:r>
            <w:proofErr w:type="gramEnd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фонематических процессов, умение слышать и различать, дифференцировать фонемы (звуки) родного языка.</w:t>
            </w:r>
          </w:p>
          <w:p w:rsidR="00B062CD" w:rsidRDefault="00DA3659" w:rsidP="00B062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Готовность к звукобуквенному анализу и синтезу звукового состава речи: умение выделять гласный звук из состава слова; анализ гласных из трех звуков типа </w:t>
            </w:r>
            <w:proofErr w:type="spellStart"/>
            <w:r w:rsidRPr="00DA36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ауи</w:t>
            </w:r>
            <w:proofErr w:type="spellEnd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анализ обратного слога гласный-согласный типа </w:t>
            </w:r>
            <w:proofErr w:type="spellStart"/>
            <w:r w:rsidRPr="00DA36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ап</w:t>
            </w:r>
            <w:proofErr w:type="spellEnd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; слышать и выделять первый и последний звук в слове и т.д.</w:t>
            </w:r>
          </w:p>
          <w:p w:rsidR="00DA3659" w:rsidRPr="00DA3659" w:rsidRDefault="00184B16" w:rsidP="00DA36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DA3659"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4. Умение пользоваться разными способами словообразования, правильно употреблять слова с уменьшительно-ласкательным значением, умение образовывать слова в нужной форме, выделять звуковые и смысловые различия между словами (</w:t>
            </w:r>
            <w:proofErr w:type="gramStart"/>
            <w:r w:rsidR="00DA3659" w:rsidRPr="00DA36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меховая</w:t>
            </w:r>
            <w:proofErr w:type="gramEnd"/>
            <w:r w:rsidR="00DA3659" w:rsidRPr="00DA36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меховой); </w:t>
            </w:r>
            <w:r w:rsidR="00DA3659"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образовывать прилагательные от существительных.</w:t>
            </w:r>
          </w:p>
          <w:p w:rsidR="00DA3659" w:rsidRPr="00DA3659" w:rsidRDefault="00DA3659" w:rsidP="00DA36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грамматического строя речи: умение работать с предложением; правильно строить простые предложения (грамматически верно согласовывая в них слова между собой), видеть связь слов в предложениях, распространять предложения второстепенными и однородными членами; работать с деформированным предложением, </w:t>
            </w:r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 находить ошибки и устранять их; составлять предложения по опорным словам и картинкам.</w:t>
            </w:r>
          </w:p>
          <w:p w:rsidR="00DA3659" w:rsidRPr="00DA3659" w:rsidRDefault="00DA3659" w:rsidP="00DA36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6. Владение связной речью. Умение использовать в своей речи развернутые (т.е. состоящие из нескольких или многих предложений) высказывания, которые позволяют ребенку четко и последовательно излагать свои мысли. Владеть пересказом рассказа (или сказки), сохраняя смысл и содержание; составлять рассказы и сказки по картинке (или серии картинок); составлять самостоятельно рассказ-описание.</w:t>
            </w:r>
          </w:p>
          <w:p w:rsidR="00DA3659" w:rsidRPr="00DA3659" w:rsidRDefault="00DA3659" w:rsidP="00DA36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воспитания  полноценной речи нужно устранить по возможности все, что мешает свободному общению ребенка с коллективом. Ведь в семье ребенка понимают с полуслова и он не испытывает особых затруднений, если его речь несовершенна. Однако постепенно круг связей ребенка с окружающим миром расширяется; и очень важно, чтобы его речь хорошо понимали и сверстники и взрослые. Еще острее встает вопрос о значении фонетически правильной речи при поступлении в школу, когда ребенку нужно отвечать и задавать вопросы в присутствии всего класса, читать вслух (недостатки речи обнаруживаются очень скоро).  Особенно необходимым условием становится правильное произношение звуков и слов при овладении грамотой. Младшие школьники пишут преимущественно так, как говорят, поэтому среди неуспевающих школьни</w:t>
            </w:r>
            <w:r w:rsidR="00184B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 младших классов </w:t>
            </w:r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отмечается большой процент детей с фонетическими дефектами. Это одна из причин возникновения дисграфии (нарушения письма) и </w:t>
            </w:r>
            <w:proofErr w:type="spellStart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дислексии</w:t>
            </w:r>
            <w:proofErr w:type="spellEnd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нарушении</w:t>
            </w:r>
            <w:proofErr w:type="gramEnd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чтения). Школьники с несформированной звуковой стороной речи (произношение, фонематические процессы), как правило, заменяют или смешивают фонемы, сходные по звучанию или артикуляции (</w:t>
            </w:r>
            <w:proofErr w:type="spellStart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шипящих-свистящих</w:t>
            </w:r>
            <w:proofErr w:type="spellEnd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звонких-глухих</w:t>
            </w:r>
            <w:proofErr w:type="spellEnd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твердых-мягких</w:t>
            </w:r>
            <w:proofErr w:type="gramStart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;с</w:t>
            </w:r>
            <w:proofErr w:type="gramEnd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оноров</w:t>
            </w:r>
            <w:proofErr w:type="spellEnd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6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р-л</w:t>
            </w:r>
            <w:proofErr w:type="spellEnd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А также испытывают трудности в восприятии на слух близких звуков, не учитывают смыслоразличительного значения этих звуков в словах </w:t>
            </w:r>
            <w:r w:rsidRPr="00DA36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(бочка-почка)</w:t>
            </w:r>
            <w:proofErr w:type="gramStart"/>
            <w:r w:rsidRPr="00DA36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акой уровень недоразвития звуковой стороны речи препятствует овладению навыками анализа и синтеза звукового состава слова и служит причиной появления вторичного дефекта (</w:t>
            </w:r>
            <w:proofErr w:type="spellStart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дислексии</w:t>
            </w:r>
            <w:proofErr w:type="spellEnd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дисграфии</w:t>
            </w:r>
            <w:proofErr w:type="spellEnd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специфических нарушений при чтении и письме).</w:t>
            </w:r>
          </w:p>
          <w:p w:rsidR="00DA3659" w:rsidRPr="00DA3659" w:rsidRDefault="00DA3659" w:rsidP="00DA36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У школьников наряду с нарушениями произношения звуков может наблюдаться недоразвитие фонематических процессов и лексико-грамматических средств языка (общее недоразвитие речи). Они испытывают большие трудности при чтении и письме, ведущие к стойкой неуспеваемости по родному языку и другим предметам. У таких детей произношение звуков чаще бывает смазанным, невнятным, у них наблюдается ярко выраженная недостаточность фонематических процессов, их словарь ограничен, грамматическое оформление устных высказываний изобилует специфическими ошибками: самостоятельное высказывание в пределах обиходно бытовой тематики характеризуется фрагментарностью, бедностью, смысловой незаконченностью. Отклонения в развитии устной речи создают серьезные препятствия при обучении грамотному письму и правильному чтению. Письменные работы этих детей полны разнообразных специфических, орфографических и синтаксических ошибок.</w:t>
            </w:r>
          </w:p>
          <w:p w:rsidR="00DA3659" w:rsidRPr="00DA3659" w:rsidRDefault="00DA3659" w:rsidP="00184B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Основная задача родителей – вовремя обратить внимание</w:t>
            </w:r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различные нарушения устной речи своего ребенка, чтобы начать логопедическую работу с ним до школы, предотвратить трудности общения в коллективе и неуспеваемость в общеобразовательной школе. Чем раньше будет начата коррекция, тем лучше ее </w:t>
            </w:r>
            <w:proofErr w:type="spellStart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  <w:proofErr w:type="gramStart"/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47A3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</w:t>
            </w:r>
            <w:proofErr w:type="gramEnd"/>
            <w:r w:rsidRPr="00147A3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тарший</w:t>
            </w:r>
            <w:proofErr w:type="spellEnd"/>
            <w:r w:rsidRPr="00147A3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дошкольный и подготовительный возраст – это время, когда закладываются основы для дальнейшего обучения. И от вас, родители, зависит насколько комфортно и легко будет вашему ребенку в школе.</w:t>
            </w:r>
            <w:r w:rsidRPr="00DA36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D59F4" w:rsidRDefault="003D59F4"/>
    <w:sectPr w:rsidR="003D59F4" w:rsidSect="00676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3659"/>
    <w:rsid w:val="00147A3B"/>
    <w:rsid w:val="00184B16"/>
    <w:rsid w:val="001D7DDA"/>
    <w:rsid w:val="00304EAF"/>
    <w:rsid w:val="003B618A"/>
    <w:rsid w:val="003D59F4"/>
    <w:rsid w:val="003E22D4"/>
    <w:rsid w:val="006769AE"/>
    <w:rsid w:val="0068690E"/>
    <w:rsid w:val="00743448"/>
    <w:rsid w:val="007510B0"/>
    <w:rsid w:val="00B062CD"/>
    <w:rsid w:val="00C1454B"/>
    <w:rsid w:val="00DA3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AE"/>
  </w:style>
  <w:style w:type="paragraph" w:styleId="2">
    <w:name w:val="heading 2"/>
    <w:basedOn w:val="a"/>
    <w:link w:val="20"/>
    <w:uiPriority w:val="9"/>
    <w:qFormat/>
    <w:rsid w:val="00DA36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365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DA365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3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ponentheading">
    <w:name w:val="componentheading"/>
    <w:basedOn w:val="a0"/>
    <w:rsid w:val="00DA3659"/>
  </w:style>
  <w:style w:type="character" w:styleId="a5">
    <w:name w:val="Strong"/>
    <w:basedOn w:val="a0"/>
    <w:uiPriority w:val="22"/>
    <w:qFormat/>
    <w:rsid w:val="00DA3659"/>
    <w:rPr>
      <w:b/>
      <w:bCs/>
    </w:rPr>
  </w:style>
  <w:style w:type="character" w:customStyle="1" w:styleId="articleseparator">
    <w:name w:val="article_separator"/>
    <w:basedOn w:val="a0"/>
    <w:rsid w:val="00DA3659"/>
  </w:style>
  <w:style w:type="paragraph" w:styleId="a6">
    <w:name w:val="Balloon Text"/>
    <w:basedOn w:val="a"/>
    <w:link w:val="a7"/>
    <w:uiPriority w:val="99"/>
    <w:semiHidden/>
    <w:unhideWhenUsed/>
    <w:rsid w:val="00DA3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3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0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7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55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17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49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85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01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140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865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Toshiba-User</cp:lastModifiedBy>
  <cp:revision>2</cp:revision>
  <cp:lastPrinted>2012-11-21T04:30:00Z</cp:lastPrinted>
  <dcterms:created xsi:type="dcterms:W3CDTF">2016-08-15T12:22:00Z</dcterms:created>
  <dcterms:modified xsi:type="dcterms:W3CDTF">2016-08-15T12:22:00Z</dcterms:modified>
</cp:coreProperties>
</file>